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EE" w:rsidRDefault="002D6FB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sz w:val="36"/>
          <w:szCs w:val="36"/>
        </w:rPr>
        <w:t>台灣神經生理技術學會一一三年度會員大會暨學術研討會</w:t>
      </w:r>
    </w:p>
    <w:p w:rsidR="002278EE" w:rsidRDefault="002D6FB4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時間</w:t>
      </w:r>
      <w:r>
        <w:rPr>
          <w:rFonts w:ascii="標楷體" w:eastAsia="標楷體" w:hAnsi="標楷體" w:cs="標楷體"/>
          <w:b/>
          <w:sz w:val="28"/>
          <w:szCs w:val="28"/>
        </w:rPr>
        <w:t>:113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17</w:t>
      </w:r>
      <w:r>
        <w:rPr>
          <w:rFonts w:ascii="標楷體" w:eastAsia="標楷體" w:hAnsi="標楷體" w:cs="標楷體"/>
          <w:b/>
          <w:sz w:val="28"/>
          <w:szCs w:val="28"/>
        </w:rPr>
        <w:t>日星期日</w:t>
      </w:r>
    </w:p>
    <w:p w:rsidR="002278EE" w:rsidRDefault="002D6FB4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地點</w:t>
      </w:r>
      <w:r>
        <w:rPr>
          <w:rFonts w:ascii="標楷體" w:eastAsia="標楷體" w:hAnsi="標楷體" w:cs="標楷體"/>
          <w:b/>
          <w:sz w:val="28"/>
          <w:szCs w:val="28"/>
        </w:rPr>
        <w:t>:</w:t>
      </w:r>
      <w:r>
        <w:t xml:space="preserve"> </w:t>
      </w:r>
      <w:r w:rsidR="00C0497F" w:rsidRPr="00C0497F">
        <w:rPr>
          <w:rFonts w:ascii="標楷體" w:eastAsia="標楷體" w:hAnsi="標楷體" w:hint="eastAsia"/>
          <w:b/>
          <w:sz w:val="28"/>
          <w:szCs w:val="28"/>
        </w:rPr>
        <w:t>臺北</w:t>
      </w:r>
      <w:r>
        <w:rPr>
          <w:rFonts w:ascii="標楷體" w:eastAsia="標楷體" w:hAnsi="標楷體" w:cs="標楷體"/>
          <w:b/>
          <w:sz w:val="28"/>
          <w:szCs w:val="28"/>
        </w:rPr>
        <w:t>市立聯合醫院陽明院區</w:t>
      </w:r>
      <w:r w:rsidR="00C0497F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九樓大禮堂</w:t>
      </w:r>
    </w:p>
    <w:p w:rsidR="002278EE" w:rsidRDefault="002D6FB4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地址</w:t>
      </w:r>
      <w:r w:rsidR="00C0497F">
        <w:rPr>
          <w:rFonts w:ascii="標楷體" w:eastAsia="標楷體" w:hAnsi="標楷體" w:cs="標楷體"/>
          <w:b/>
          <w:sz w:val="28"/>
          <w:szCs w:val="28"/>
        </w:rPr>
        <w:t>:</w:t>
      </w:r>
      <w:r>
        <w:rPr>
          <w:rFonts w:ascii="標楷體" w:eastAsia="標楷體" w:hAnsi="標楷體" w:cs="標楷體"/>
          <w:b/>
          <w:sz w:val="28"/>
          <w:szCs w:val="28"/>
        </w:rPr>
        <w:t>臺北市士林區雨聲街</w:t>
      </w:r>
      <w:r>
        <w:rPr>
          <w:rFonts w:ascii="標楷體" w:eastAsia="標楷體" w:hAnsi="標楷體" w:cs="標楷體"/>
          <w:b/>
          <w:sz w:val="28"/>
          <w:szCs w:val="28"/>
        </w:rPr>
        <w:t>105</w:t>
      </w:r>
      <w:r>
        <w:rPr>
          <w:rFonts w:ascii="標楷體" w:eastAsia="標楷體" w:hAnsi="標楷體" w:cs="標楷體"/>
          <w:b/>
          <w:sz w:val="28"/>
          <w:szCs w:val="28"/>
        </w:rPr>
        <w:t>號</w:t>
      </w:r>
    </w:p>
    <w:tbl>
      <w:tblPr>
        <w:tblStyle w:val="a5"/>
        <w:tblW w:w="104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73"/>
        <w:gridCol w:w="4916"/>
        <w:gridCol w:w="3517"/>
      </w:tblGrid>
      <w:tr w:rsidR="002278EE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講題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演講者</w:t>
            </w:r>
          </w:p>
        </w:tc>
      </w:tr>
      <w:tr w:rsidR="002278EE">
        <w:trPr>
          <w:trHeight w:val="45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8:30-8:50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會員報到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秘書處</w:t>
            </w:r>
          </w:p>
        </w:tc>
      </w:tr>
      <w:tr w:rsidR="002278EE">
        <w:trPr>
          <w:trHeight w:val="70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8:50-9:00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理事長及來賓致詞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/>
                <w:color w:val="333333"/>
              </w:rPr>
              <w:t>李黔芳</w:t>
            </w:r>
            <w:r>
              <w:rPr>
                <w:rFonts w:ascii="標楷體" w:eastAsia="標楷體" w:hAnsi="標楷體" w:cs="標楷體"/>
              </w:rPr>
              <w:t>理事長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台灣神經生理技術學會</w:t>
            </w:r>
          </w:p>
        </w:tc>
      </w:tr>
      <w:tr w:rsidR="002278EE">
        <w:trPr>
          <w:trHeight w:val="83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9:00-9:50</w:t>
            </w:r>
          </w:p>
          <w:p w:rsidR="002278EE" w:rsidRDefault="002278E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Double crush syndrome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邱翊翔醫師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臺大分院癌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中心</w:t>
            </w:r>
          </w:p>
        </w:tc>
      </w:tr>
      <w:tr w:rsidR="002278EE">
        <w:trPr>
          <w:trHeight w:val="41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9:50-10:00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278E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78EE">
        <w:trPr>
          <w:trHeight w:val="68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10:00-10:50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Carotid web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湯頌君教授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臺大醫院</w:t>
            </w:r>
          </w:p>
        </w:tc>
      </w:tr>
      <w:tr w:rsidR="002278EE">
        <w:trPr>
          <w:trHeight w:val="71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10:50-11:40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會員大會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辛京玲秘書長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台灣神經生理技術學會</w:t>
            </w:r>
          </w:p>
        </w:tc>
      </w:tr>
      <w:tr w:rsidR="002278EE">
        <w:trPr>
          <w:trHeight w:val="6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11:40-13:10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中餐休息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選舉投票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2278EE">
        <w:trPr>
          <w:trHeight w:val="75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13:10-14:00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/>
              </w:rPr>
              <w:t xml:space="preserve">IPS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關尚勇醫師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台北榮民總醫院</w:t>
            </w:r>
          </w:p>
        </w:tc>
      </w:tr>
      <w:tr w:rsidR="002278EE">
        <w:trPr>
          <w:trHeight w:val="7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14:00-14:50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最新癲癇診斷分類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陳倩醫師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台北榮民總醫院</w:t>
            </w:r>
          </w:p>
        </w:tc>
      </w:tr>
      <w:tr w:rsidR="002278EE">
        <w:trPr>
          <w:trHeight w:val="43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14:50-15:00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278E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278EE">
        <w:trPr>
          <w:trHeight w:val="8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15:00-15:50</w:t>
            </w:r>
          </w:p>
          <w:p w:rsidR="002278EE" w:rsidRDefault="002278E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面對新後</w:t>
            </w:r>
            <w:proofErr w:type="gramStart"/>
            <w:r>
              <w:rPr>
                <w:rFonts w:ascii="標楷體" w:eastAsia="標楷體" w:hAnsi="標楷體" w:cs="標楷體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</w:rPr>
              <w:t>時代</w:t>
            </w:r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技術師工作之防護要點與</w:t>
            </w:r>
            <w:proofErr w:type="gramStart"/>
            <w:r>
              <w:rPr>
                <w:rFonts w:ascii="標楷體" w:eastAsia="標楷體" w:hAnsi="標楷體" w:cs="標楷體"/>
              </w:rPr>
              <w:t>應變感管措施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姜秀子感控組長</w:t>
            </w:r>
            <w:proofErr w:type="gramEnd"/>
          </w:p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馬偕醫院</w:t>
            </w:r>
          </w:p>
        </w:tc>
      </w:tr>
      <w:tr w:rsidR="002278EE">
        <w:trPr>
          <w:trHeight w:val="7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15:50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裝滿知識的行</w:t>
            </w:r>
            <w:proofErr w:type="gramStart"/>
            <w:r>
              <w:rPr>
                <w:rFonts w:ascii="標楷體" w:eastAsia="標楷體" w:hAnsi="標楷體" w:cs="標楷體"/>
              </w:rPr>
              <w:t>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78EE" w:rsidRDefault="002D6F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秘書處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領取學分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</w:tr>
    </w:tbl>
    <w:p w:rsidR="002278EE" w:rsidRDefault="002D6FB4">
      <w:pPr>
        <w:jc w:val="both"/>
        <w:rPr>
          <w:color w:val="666666"/>
        </w:rPr>
      </w:pPr>
      <w:r>
        <w:rPr>
          <w:rFonts w:eastAsia="Calibri"/>
          <w:color w:val="666666"/>
        </w:rPr>
        <w:t> </w:t>
      </w:r>
    </w:p>
    <w:p w:rsidR="002278EE" w:rsidRPr="00C0497F" w:rsidRDefault="002D6FB4" w:rsidP="00C0497F">
      <w:p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說明：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報名截止日期：敬請於</w:t>
      </w:r>
      <w:r w:rsidRPr="00C0497F">
        <w:rPr>
          <w:rFonts w:asciiTheme="minorEastAsia" w:hAnsiTheme="minorEastAsia" w:cs="CG Times"/>
          <w:sz w:val="22"/>
          <w:szCs w:val="22"/>
        </w:rPr>
        <w:t>113</w:t>
      </w:r>
      <w:r w:rsidRPr="00C0497F">
        <w:rPr>
          <w:rFonts w:asciiTheme="minorEastAsia" w:hAnsiTheme="minorEastAsia" w:cs="CG Times"/>
          <w:sz w:val="22"/>
          <w:szCs w:val="22"/>
        </w:rPr>
        <w:t>年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3</w:t>
      </w:r>
      <w:r w:rsidRPr="00C0497F">
        <w:rPr>
          <w:rFonts w:asciiTheme="minorEastAsia" w:hAnsiTheme="minorEastAsia" w:cs="CG Times"/>
          <w:sz w:val="22"/>
          <w:szCs w:val="22"/>
        </w:rPr>
        <w:t>月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8</w:t>
      </w:r>
      <w:r w:rsidRPr="00C0497F">
        <w:rPr>
          <w:rFonts w:asciiTheme="minorEastAsia" w:hAnsiTheme="minorEastAsia" w:cs="CG Times"/>
          <w:sz w:val="22"/>
          <w:szCs w:val="22"/>
        </w:rPr>
        <w:t>日前。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報名方式：請至學會網站</w:t>
      </w:r>
      <w:r w:rsidRPr="00C0497F">
        <w:rPr>
          <w:rFonts w:asciiTheme="minorEastAsia" w:hAnsiTheme="minorEastAsia" w:cs="CG Times"/>
          <w:sz w:val="22"/>
          <w:szCs w:val="22"/>
        </w:rPr>
        <w:t>http://www.tset.org.tw</w:t>
      </w:r>
      <w:r w:rsidRPr="00C0497F">
        <w:rPr>
          <w:rFonts w:asciiTheme="minorEastAsia" w:hAnsiTheme="minorEastAsia" w:cs="CG Times"/>
          <w:sz w:val="22"/>
          <w:szCs w:val="22"/>
        </w:rPr>
        <w:t>，另請撥空至郵局劃撥報名才會成功，不接受當天現場報名。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費用：會員免費；非會員</w:t>
      </w:r>
      <w:r w:rsidRPr="00C0497F">
        <w:rPr>
          <w:rFonts w:asciiTheme="minorEastAsia" w:hAnsiTheme="minorEastAsia" w:cs="CG Times"/>
          <w:sz w:val="22"/>
          <w:szCs w:val="22"/>
        </w:rPr>
        <w:t>2500</w:t>
      </w:r>
      <w:r w:rsidRPr="00C0497F">
        <w:rPr>
          <w:rFonts w:asciiTheme="minorEastAsia" w:hAnsiTheme="minorEastAsia" w:cs="CG Times"/>
          <w:sz w:val="22"/>
          <w:szCs w:val="22"/>
        </w:rPr>
        <w:t>元</w:t>
      </w:r>
      <w:r w:rsidRPr="00C0497F">
        <w:rPr>
          <w:rFonts w:asciiTheme="minorEastAsia" w:hAnsiTheme="minorEastAsia" w:cs="CG Times"/>
          <w:sz w:val="22"/>
          <w:szCs w:val="22"/>
        </w:rPr>
        <w:t>(</w:t>
      </w:r>
      <w:r w:rsidRPr="00C0497F">
        <w:rPr>
          <w:rFonts w:asciiTheme="minorEastAsia" w:hAnsiTheme="minorEastAsia" w:cs="CG Times"/>
          <w:sz w:val="22"/>
          <w:szCs w:val="22"/>
        </w:rPr>
        <w:t>郵政劃撥</w:t>
      </w:r>
      <w:r w:rsidRPr="00C0497F">
        <w:rPr>
          <w:rFonts w:asciiTheme="minorEastAsia" w:hAnsiTheme="minorEastAsia" w:cs="CG Times"/>
          <w:sz w:val="22"/>
          <w:szCs w:val="22"/>
        </w:rPr>
        <w:t>戶名</w:t>
      </w:r>
      <w:r w:rsidRPr="00C0497F">
        <w:rPr>
          <w:rFonts w:asciiTheme="minorEastAsia" w:hAnsiTheme="minorEastAsia" w:cs="CG Times"/>
          <w:sz w:val="22"/>
          <w:szCs w:val="22"/>
        </w:rPr>
        <w:t>:</w:t>
      </w:r>
      <w:r w:rsidRPr="00C0497F">
        <w:rPr>
          <w:rFonts w:asciiTheme="minorEastAsia" w:hAnsiTheme="minorEastAsia" w:cs="CG Times"/>
          <w:sz w:val="22"/>
          <w:szCs w:val="22"/>
        </w:rPr>
        <w:t>台灣神經生理技術學會</w:t>
      </w:r>
      <w:r w:rsidRPr="00C0497F">
        <w:rPr>
          <w:rFonts w:asciiTheme="minorEastAsia" w:hAnsiTheme="minorEastAsia" w:cs="CG Times"/>
          <w:sz w:val="22"/>
          <w:szCs w:val="22"/>
        </w:rPr>
        <w:t>,</w:t>
      </w:r>
      <w:r w:rsidRPr="00C0497F">
        <w:rPr>
          <w:rFonts w:asciiTheme="minorEastAsia" w:hAnsiTheme="minorEastAsia" w:cs="CG Times"/>
          <w:sz w:val="22"/>
          <w:szCs w:val="22"/>
        </w:rPr>
        <w:t>帳號</w:t>
      </w:r>
      <w:r w:rsidRPr="00C0497F">
        <w:rPr>
          <w:rFonts w:asciiTheme="minorEastAsia" w:hAnsiTheme="minorEastAsia" w:cs="CG Times"/>
          <w:sz w:val="22"/>
          <w:szCs w:val="22"/>
        </w:rPr>
        <w:t>:19726377)</w:t>
      </w:r>
      <w:r w:rsidRPr="00C0497F">
        <w:rPr>
          <w:rFonts w:asciiTheme="minorEastAsia" w:hAnsiTheme="minorEastAsia" w:cs="CG Times"/>
          <w:sz w:val="22"/>
          <w:szCs w:val="22"/>
        </w:rPr>
        <w:t>，如需收據抬頭請於劃撥單上註明。</w:t>
      </w:r>
    </w:p>
    <w:p w:rsidR="00C0497F" w:rsidRPr="00C0497F" w:rsidRDefault="00C0497F" w:rsidP="00C0497F">
      <w:pPr>
        <w:pStyle w:val="Web"/>
        <w:shd w:val="clear" w:color="auto" w:fill="FFFFFF"/>
        <w:spacing w:line="0" w:lineRule="atLeast"/>
        <w:ind w:leftChars="400" w:left="960"/>
        <w:rPr>
          <w:rFonts w:asciiTheme="minorEastAsia" w:eastAsiaTheme="minorEastAsia" w:hAnsiTheme="minorEastAsia" w:cs="Arial"/>
          <w:color w:val="202124"/>
          <w:sz w:val="22"/>
          <w:szCs w:val="22"/>
        </w:rPr>
      </w:pPr>
      <w:r w:rsidRPr="00C0497F">
        <w:rPr>
          <w:rFonts w:asciiTheme="minorEastAsia" w:eastAsiaTheme="minorEastAsia" w:hAnsiTheme="minorEastAsia" w:cs="Arial"/>
          <w:color w:val="202124"/>
          <w:sz w:val="22"/>
          <w:szCs w:val="22"/>
        </w:rPr>
        <w:t> (郵政劃撥戶名: 台灣神經生理技術學會,帳號: 19726377；</w:t>
      </w:r>
    </w:p>
    <w:p w:rsidR="00C0497F" w:rsidRPr="00C0497F" w:rsidRDefault="00C0497F" w:rsidP="00C0497F">
      <w:pPr>
        <w:pStyle w:val="Web"/>
        <w:shd w:val="clear" w:color="auto" w:fill="FFFFFF"/>
        <w:spacing w:line="0" w:lineRule="atLeast"/>
        <w:ind w:leftChars="400" w:left="960"/>
        <w:rPr>
          <w:rFonts w:asciiTheme="minorEastAsia" w:eastAsiaTheme="minorEastAsia" w:hAnsiTheme="minorEastAsia" w:cs="Arial"/>
          <w:color w:val="202124"/>
          <w:sz w:val="22"/>
          <w:szCs w:val="22"/>
        </w:rPr>
      </w:pPr>
      <w:r w:rsidRPr="00C0497F">
        <w:rPr>
          <w:rFonts w:asciiTheme="minorEastAsia" w:eastAsiaTheme="minorEastAsia" w:hAnsiTheme="minorEastAsia" w:cs="Arial"/>
          <w:color w:val="202124"/>
          <w:sz w:val="22"/>
          <w:szCs w:val="22"/>
        </w:rPr>
        <w:t> 銀行轉帳：第一銀行 007 永春分行 帳號：157-10-058265)</w:t>
      </w:r>
    </w:p>
    <w:p w:rsidR="00C0497F" w:rsidRPr="00C0497F" w:rsidRDefault="00C0497F" w:rsidP="00C0497F">
      <w:pPr>
        <w:ind w:left="900"/>
        <w:jc w:val="both"/>
        <w:rPr>
          <w:rFonts w:asciiTheme="minorEastAsia" w:hAnsiTheme="minorEastAsia" w:cs="CG Times" w:hint="eastAsia"/>
          <w:sz w:val="22"/>
          <w:szCs w:val="22"/>
        </w:rPr>
      </w:pP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退費事宜：於上課前</w:t>
      </w:r>
      <w:r w:rsidRPr="00C0497F">
        <w:rPr>
          <w:rFonts w:asciiTheme="minorEastAsia" w:hAnsiTheme="minorEastAsia" w:cs="CG Times"/>
          <w:sz w:val="22"/>
          <w:szCs w:val="22"/>
        </w:rPr>
        <w:t xml:space="preserve"> (112</w:t>
      </w:r>
      <w:r w:rsidRPr="00C0497F">
        <w:rPr>
          <w:rFonts w:asciiTheme="minorEastAsia" w:hAnsiTheme="minorEastAsia" w:cs="CG Times"/>
          <w:sz w:val="22"/>
          <w:szCs w:val="22"/>
        </w:rPr>
        <w:t>年</w:t>
      </w:r>
      <w:r w:rsidRPr="00C0497F">
        <w:rPr>
          <w:rFonts w:asciiTheme="minorEastAsia" w:hAnsiTheme="minorEastAsia" w:cs="CG Times"/>
          <w:sz w:val="22"/>
          <w:szCs w:val="22"/>
        </w:rPr>
        <w:t xml:space="preserve"> 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3</w:t>
      </w:r>
      <w:r w:rsidRPr="00C0497F">
        <w:rPr>
          <w:rFonts w:asciiTheme="minorEastAsia" w:hAnsiTheme="minorEastAsia" w:cs="CG Times"/>
          <w:sz w:val="22"/>
          <w:szCs w:val="22"/>
        </w:rPr>
        <w:t>月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8</w:t>
      </w:r>
      <w:r w:rsidRPr="00C0497F">
        <w:rPr>
          <w:rFonts w:asciiTheme="minorEastAsia" w:hAnsiTheme="minorEastAsia" w:cs="CG Times"/>
          <w:sz w:val="22"/>
          <w:szCs w:val="22"/>
        </w:rPr>
        <w:t>日下午</w:t>
      </w:r>
      <w:r w:rsidRPr="00C0497F">
        <w:rPr>
          <w:rFonts w:asciiTheme="minorEastAsia" w:hAnsiTheme="minorEastAsia" w:cs="CG Times"/>
          <w:sz w:val="22"/>
          <w:szCs w:val="22"/>
        </w:rPr>
        <w:t>5:00</w:t>
      </w:r>
      <w:r w:rsidRPr="00C0497F">
        <w:rPr>
          <w:rFonts w:asciiTheme="minorEastAsia" w:hAnsiTheme="minorEastAsia" w:cs="CG Times"/>
          <w:sz w:val="22"/>
          <w:szCs w:val="22"/>
        </w:rPr>
        <w:t>前</w:t>
      </w:r>
      <w:r w:rsidRPr="00C0497F">
        <w:rPr>
          <w:rFonts w:asciiTheme="minorEastAsia" w:hAnsiTheme="minorEastAsia" w:cs="CG Times"/>
          <w:sz w:val="22"/>
          <w:szCs w:val="22"/>
        </w:rPr>
        <w:t>)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申請者退全額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，其他狀況恕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不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退費。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年費：請尚未繳納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11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2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年度會費</w:t>
      </w:r>
      <w:r w:rsidRPr="00C0497F">
        <w:rPr>
          <w:rFonts w:asciiTheme="minorEastAsia" w:hAnsiTheme="minorEastAsia" w:cs="CG Times"/>
          <w:sz w:val="22"/>
          <w:szCs w:val="22"/>
        </w:rPr>
        <w:t>1200</w:t>
      </w:r>
      <w:r w:rsidRPr="00C0497F">
        <w:rPr>
          <w:rFonts w:asciiTheme="minorEastAsia" w:hAnsiTheme="minorEastAsia" w:cs="CG Times"/>
          <w:sz w:val="22"/>
          <w:szCs w:val="22"/>
        </w:rPr>
        <w:t>元；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11</w:t>
      </w:r>
      <w:r w:rsidR="00C0497F" w:rsidRPr="00C0497F">
        <w:rPr>
          <w:rFonts w:asciiTheme="minorEastAsia" w:hAnsiTheme="minorEastAsia" w:cs="CG Times" w:hint="eastAsia"/>
          <w:sz w:val="22"/>
          <w:szCs w:val="22"/>
        </w:rPr>
        <w:t>3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年度會費</w:t>
      </w:r>
      <w:r w:rsidRPr="00C0497F">
        <w:rPr>
          <w:rFonts w:asciiTheme="minorEastAsia" w:hAnsiTheme="minorEastAsia" w:cs="CG Times"/>
          <w:sz w:val="22"/>
          <w:szCs w:val="22"/>
        </w:rPr>
        <w:t>1200</w:t>
      </w:r>
      <w:r w:rsidRPr="00C0497F">
        <w:rPr>
          <w:rFonts w:asciiTheme="minorEastAsia" w:hAnsiTheme="minorEastAsia" w:cs="CG Times"/>
          <w:sz w:val="22"/>
          <w:szCs w:val="22"/>
        </w:rPr>
        <w:t>元之會員可郵政劃撥或當天現場繳納。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proofErr w:type="gramStart"/>
      <w:r w:rsidRPr="00C0497F">
        <w:rPr>
          <w:rFonts w:asciiTheme="minorEastAsia" w:hAnsiTheme="minorEastAsia" w:cs="CG Times"/>
          <w:sz w:val="22"/>
          <w:szCs w:val="22"/>
        </w:rPr>
        <w:t>採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紙本簽到簽退，請依會場指示辦理報到。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color w:val="FF0000"/>
          <w:sz w:val="22"/>
          <w:szCs w:val="22"/>
        </w:rPr>
      </w:pPr>
      <w:r w:rsidRPr="00C0497F">
        <w:rPr>
          <w:rFonts w:asciiTheme="minorEastAsia" w:hAnsiTheme="minorEastAsia" w:cs="CG Times"/>
          <w:color w:val="FF0000"/>
          <w:sz w:val="22"/>
          <w:szCs w:val="22"/>
        </w:rPr>
        <w:t>當天請攜帶手機等掃描</w:t>
      </w:r>
      <w:r w:rsidRPr="00C0497F">
        <w:rPr>
          <w:rFonts w:asciiTheme="minorEastAsia" w:hAnsiTheme="minorEastAsia" w:cs="CG Times"/>
          <w:color w:val="FF0000"/>
          <w:sz w:val="22"/>
          <w:szCs w:val="22"/>
        </w:rPr>
        <w:t xml:space="preserve"> </w:t>
      </w:r>
      <w:r w:rsidRPr="00C0497F">
        <w:rPr>
          <w:rFonts w:asciiTheme="minorEastAsia" w:hAnsiTheme="minorEastAsia" w:cs="CG Times"/>
          <w:color w:val="FF0000"/>
          <w:sz w:val="22"/>
          <w:szCs w:val="22"/>
        </w:rPr>
        <w:t>連結下</w:t>
      </w:r>
      <w:r w:rsidRPr="00C0497F">
        <w:rPr>
          <w:rFonts w:asciiTheme="minorEastAsia" w:hAnsiTheme="minorEastAsia" w:cs="CG Times"/>
          <w:color w:val="FF0000"/>
          <w:sz w:val="22"/>
          <w:szCs w:val="22"/>
        </w:rPr>
        <w:t>載講義。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會場內禁止錄影</w:t>
      </w:r>
      <w:r w:rsidRPr="00C0497F">
        <w:rPr>
          <w:rFonts w:asciiTheme="minorEastAsia" w:hAnsiTheme="minorEastAsia" w:cs="CG Times"/>
          <w:sz w:val="22"/>
          <w:szCs w:val="22"/>
        </w:rPr>
        <w:t>(</w:t>
      </w:r>
      <w:r w:rsidRPr="00C0497F">
        <w:rPr>
          <w:rFonts w:asciiTheme="minorEastAsia" w:hAnsiTheme="minorEastAsia" w:cs="CG Times"/>
          <w:sz w:val="22"/>
          <w:szCs w:val="22"/>
        </w:rPr>
        <w:t>音</w:t>
      </w:r>
      <w:r w:rsidRPr="00C0497F">
        <w:rPr>
          <w:rFonts w:asciiTheme="minorEastAsia" w:hAnsiTheme="minorEastAsia" w:cs="CG Times"/>
          <w:sz w:val="22"/>
          <w:szCs w:val="22"/>
        </w:rPr>
        <w:t>)</w:t>
      </w:r>
      <w:r w:rsidRPr="00C0497F">
        <w:rPr>
          <w:rFonts w:asciiTheme="minorEastAsia" w:hAnsiTheme="minorEastAsia" w:cs="CG Times"/>
          <w:sz w:val="22"/>
          <w:szCs w:val="22"/>
        </w:rPr>
        <w:t>，主辦單位保有開課或更動講師、課程之權利，如有變動將公告於學會相關網</w:t>
      </w:r>
      <w:r w:rsidRPr="00C0497F">
        <w:rPr>
          <w:rFonts w:asciiTheme="minorEastAsia" w:hAnsiTheme="minorEastAsia" w:cs="CG Times"/>
          <w:sz w:val="22"/>
          <w:szCs w:val="22"/>
        </w:rPr>
        <w:lastRenderedPageBreak/>
        <w:t>站上。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若遇天災</w:t>
      </w:r>
      <w:r w:rsidRPr="00C0497F">
        <w:rPr>
          <w:rFonts w:asciiTheme="minorEastAsia" w:hAnsiTheme="minorEastAsia" w:cs="CG Times"/>
          <w:sz w:val="22"/>
          <w:szCs w:val="22"/>
        </w:rPr>
        <w:t>(</w:t>
      </w:r>
      <w:r w:rsidRPr="00C0497F">
        <w:rPr>
          <w:rFonts w:asciiTheme="minorEastAsia" w:hAnsiTheme="minorEastAsia" w:cs="CG Times"/>
          <w:sz w:val="22"/>
          <w:szCs w:val="22"/>
        </w:rPr>
        <w:t>如颱風、地震等</w:t>
      </w:r>
      <w:r w:rsidRPr="00C0497F">
        <w:rPr>
          <w:rFonts w:asciiTheme="minorEastAsia" w:hAnsiTheme="minorEastAsia" w:cs="CG Times"/>
          <w:sz w:val="22"/>
          <w:szCs w:val="22"/>
        </w:rPr>
        <w:t>)</w:t>
      </w:r>
      <w:r w:rsidRPr="00C0497F">
        <w:rPr>
          <w:rFonts w:asciiTheme="minorEastAsia" w:hAnsiTheme="minorEastAsia" w:cs="CG Times"/>
          <w:sz w:val="22"/>
          <w:szCs w:val="22"/>
        </w:rPr>
        <w:t>或不可抗拒之因素取消，將另行通知擇期舉行。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因應</w:t>
      </w:r>
      <w:r w:rsidRPr="00C0497F">
        <w:rPr>
          <w:rFonts w:asciiTheme="minorEastAsia" w:hAnsiTheme="minorEastAsia" w:cs="CG Times"/>
          <w:sz w:val="22"/>
          <w:szCs w:val="22"/>
        </w:rPr>
        <w:t xml:space="preserve"> COVID-19 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疫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情，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實名制並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請全程配戴口罩，若有疑似</w:t>
      </w:r>
      <w:r w:rsidRPr="00C0497F">
        <w:rPr>
          <w:rFonts w:asciiTheme="minorEastAsia" w:hAnsiTheme="minorEastAsia" w:cs="CG Times"/>
          <w:sz w:val="22"/>
          <w:szCs w:val="22"/>
        </w:rPr>
        <w:t xml:space="preserve"> COVID-19 </w:t>
      </w:r>
      <w:r w:rsidRPr="00C0497F">
        <w:rPr>
          <w:rFonts w:asciiTheme="minorEastAsia" w:hAnsiTheme="minorEastAsia" w:cs="CG Times"/>
          <w:sz w:val="22"/>
          <w:szCs w:val="22"/>
        </w:rPr>
        <w:t>症狀者，請主動取消課程報名。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如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疫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情關係影響大會進度，則配合政府公告，必要時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採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分區視訊方式進行。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學會信箱</w:t>
      </w:r>
      <w:r w:rsidRPr="00C0497F">
        <w:rPr>
          <w:rFonts w:asciiTheme="minorEastAsia" w:hAnsiTheme="minorEastAsia" w:cs="CG Times"/>
          <w:sz w:val="22"/>
          <w:szCs w:val="22"/>
        </w:rPr>
        <w:t>tsetorgtw@gmail.com</w:t>
      </w:r>
      <w:r w:rsidRPr="00C0497F">
        <w:rPr>
          <w:rFonts w:asciiTheme="minorEastAsia" w:hAnsiTheme="minorEastAsia" w:cs="CG Times"/>
          <w:sz w:val="22"/>
          <w:szCs w:val="22"/>
        </w:rPr>
        <w:t>，本會聯絡人：</w:t>
      </w:r>
      <w:r w:rsidRPr="00C0497F">
        <w:rPr>
          <w:rFonts w:asciiTheme="minorEastAsia" w:hAnsiTheme="minorEastAsia" w:cs="CG Times"/>
          <w:sz w:val="22"/>
          <w:szCs w:val="22"/>
        </w:rPr>
        <w:t xml:space="preserve">(02) 24292525#5202 </w:t>
      </w:r>
      <w:r w:rsidRPr="00C0497F">
        <w:rPr>
          <w:rFonts w:asciiTheme="minorEastAsia" w:hAnsiTheme="minorEastAsia" w:cs="CG Times"/>
          <w:sz w:val="22"/>
          <w:szCs w:val="22"/>
        </w:rPr>
        <w:t>或簡訊</w:t>
      </w:r>
      <w:r w:rsidRPr="00C0497F">
        <w:rPr>
          <w:rFonts w:asciiTheme="minorEastAsia" w:hAnsiTheme="minorEastAsia" w:cs="CG Times"/>
          <w:sz w:val="22"/>
          <w:szCs w:val="22"/>
        </w:rPr>
        <w:t xml:space="preserve">0978319552 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祕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書</w:t>
      </w:r>
      <w:r w:rsidRPr="00C0497F">
        <w:rPr>
          <w:rFonts w:asciiTheme="minorEastAsia" w:hAnsiTheme="minorEastAsia" w:cs="CG Times"/>
          <w:sz w:val="22"/>
          <w:szCs w:val="22"/>
        </w:rPr>
        <w:t xml:space="preserve"> </w:t>
      </w:r>
      <w:r w:rsidRPr="00C0497F">
        <w:rPr>
          <w:rFonts w:asciiTheme="minorEastAsia" w:hAnsiTheme="minorEastAsia" w:cs="CG Times"/>
          <w:sz w:val="22"/>
          <w:szCs w:val="22"/>
        </w:rPr>
        <w:t>陳屹寬。</w:t>
      </w:r>
    </w:p>
    <w:p w:rsidR="002278EE" w:rsidRPr="00C0497F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請自行帶環保杯。</w:t>
      </w:r>
      <w:r w:rsidRPr="00C0497F">
        <w:rPr>
          <w:rFonts w:asciiTheme="minorEastAsia" w:hAnsiTheme="minorEastAsia" w:cs="CG Times"/>
          <w:sz w:val="22"/>
          <w:szCs w:val="22"/>
        </w:rPr>
        <w:t xml:space="preserve"> </w:t>
      </w:r>
    </w:p>
    <w:p w:rsidR="002278EE" w:rsidRDefault="002D6FB4" w:rsidP="00C0497F">
      <w:pPr>
        <w:numPr>
          <w:ilvl w:val="0"/>
          <w:numId w:val="1"/>
        </w:numPr>
        <w:jc w:val="both"/>
        <w:rPr>
          <w:rFonts w:asciiTheme="minorEastAsia" w:hAnsiTheme="minorEastAsia" w:cs="CG Times"/>
          <w:sz w:val="22"/>
          <w:szCs w:val="22"/>
        </w:rPr>
      </w:pPr>
      <w:r w:rsidRPr="00C0497F">
        <w:rPr>
          <w:rFonts w:asciiTheme="minorEastAsia" w:hAnsiTheme="minorEastAsia" w:cs="CG Times"/>
          <w:sz w:val="22"/>
          <w:szCs w:val="22"/>
        </w:rPr>
        <w:t>會員若是不克前來，請填妥委託書，別讓您的權益睡著</w:t>
      </w:r>
      <w:proofErr w:type="gramStart"/>
      <w:r w:rsidRPr="00C0497F">
        <w:rPr>
          <w:rFonts w:asciiTheme="minorEastAsia" w:hAnsiTheme="minorEastAsia" w:cs="CG Times"/>
          <w:sz w:val="22"/>
          <w:szCs w:val="22"/>
        </w:rPr>
        <w:t>囉</w:t>
      </w:r>
      <w:proofErr w:type="gramEnd"/>
      <w:r w:rsidRPr="00C0497F">
        <w:rPr>
          <w:rFonts w:asciiTheme="minorEastAsia" w:hAnsiTheme="minorEastAsia" w:cs="CG Times"/>
          <w:sz w:val="22"/>
          <w:szCs w:val="22"/>
        </w:rPr>
        <w:t>！</w:t>
      </w:r>
    </w:p>
    <w:p w:rsidR="007632D8" w:rsidRDefault="007632D8" w:rsidP="007632D8">
      <w:pPr>
        <w:jc w:val="both"/>
        <w:rPr>
          <w:rFonts w:asciiTheme="minorEastAsia" w:hAnsiTheme="minorEastAsia" w:cs="CG Times"/>
          <w:sz w:val="22"/>
          <w:szCs w:val="22"/>
        </w:rPr>
      </w:pPr>
    </w:p>
    <w:p w:rsidR="002278EE" w:rsidRDefault="002278EE">
      <w:pPr>
        <w:jc w:val="both"/>
        <w:rPr>
          <w:rFonts w:ascii="CG Times" w:eastAsia="CG Times" w:hAnsi="CG Times" w:cs="CG Times"/>
          <w:b/>
        </w:rPr>
      </w:pPr>
      <w:bookmarkStart w:id="1" w:name="_GoBack"/>
      <w:bookmarkEnd w:id="1"/>
    </w:p>
    <w:p w:rsidR="002278EE" w:rsidRDefault="002278EE">
      <w:pPr>
        <w:jc w:val="both"/>
        <w:rPr>
          <w:rFonts w:ascii="CG Times" w:eastAsia="CG Times" w:hAnsi="CG Times" w:cs="CG Times"/>
          <w:b/>
        </w:rPr>
      </w:pPr>
    </w:p>
    <w:p w:rsidR="002278EE" w:rsidRDefault="002278EE">
      <w:pPr>
        <w:jc w:val="both"/>
        <w:rPr>
          <w:rFonts w:ascii="CG Times" w:eastAsia="CG Times" w:hAnsi="CG Times" w:cs="CG Times"/>
          <w:b/>
        </w:rPr>
      </w:pPr>
    </w:p>
    <w:p w:rsidR="002278EE" w:rsidRDefault="002278EE">
      <w:pPr>
        <w:rPr>
          <w:rFonts w:ascii="標楷體" w:eastAsia="標楷體" w:hAnsi="標楷體" w:cs="標楷體"/>
        </w:rPr>
      </w:pPr>
    </w:p>
    <w:p w:rsidR="002278EE" w:rsidRDefault="002278EE">
      <w:pPr>
        <w:rPr>
          <w:rFonts w:ascii="標楷體" w:eastAsia="標楷體" w:hAnsi="標楷體" w:cs="標楷體"/>
        </w:rPr>
      </w:pPr>
    </w:p>
    <w:p w:rsidR="002278EE" w:rsidRDefault="002278EE">
      <w:pPr>
        <w:rPr>
          <w:rFonts w:ascii="標楷體" w:eastAsia="標楷體" w:hAnsi="標楷體" w:cs="標楷體"/>
        </w:rPr>
      </w:pPr>
    </w:p>
    <w:sectPr w:rsidR="002278E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E9"/>
    <w:multiLevelType w:val="multilevel"/>
    <w:tmpl w:val="B7220DA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decim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decim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51AA38CD"/>
    <w:multiLevelType w:val="multilevel"/>
    <w:tmpl w:val="B7220DA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decim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decim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E"/>
    <w:rsid w:val="002278EE"/>
    <w:rsid w:val="002D6FB4"/>
    <w:rsid w:val="007632D8"/>
    <w:rsid w:val="00A96BDD"/>
    <w:rsid w:val="00C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1679C-018A-49C2-BA57-E90D608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Web">
    <w:name w:val="Normal (Web)"/>
    <w:basedOn w:val="a"/>
    <w:uiPriority w:val="99"/>
    <w:semiHidden/>
    <w:unhideWhenUsed/>
    <w:rsid w:val="00C0497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6">
    <w:name w:val="Hyperlink"/>
    <w:basedOn w:val="a0"/>
    <w:uiPriority w:val="99"/>
    <w:unhideWhenUsed/>
    <w:rsid w:val="0076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gc0yJx7Mx+/6ScqgDQz0Ycserg==">CgMxLjAyCGguZ2pkZ3hzOAByITFqZUZRSHRfOF96UkdwNHhMOWd6RDRpejl5REFCZmlmaQ==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hmisa</dc:creator>
  <cp:lastModifiedBy>hmisa</cp:lastModifiedBy>
  <cp:revision>3</cp:revision>
  <dcterms:created xsi:type="dcterms:W3CDTF">2024-02-05T13:29:00Z</dcterms:created>
  <dcterms:modified xsi:type="dcterms:W3CDTF">2024-02-05T13:44:00Z</dcterms:modified>
</cp:coreProperties>
</file>